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38418">
      <w:pPr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附件：</w:t>
      </w:r>
    </w:p>
    <w:p w14:paraId="5730F79C"/>
    <w:p w14:paraId="11C1E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法律法规案例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信息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数据库检索系统</w:t>
      </w:r>
    </w:p>
    <w:p w14:paraId="2A64D4E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</w:t>
      </w:r>
    </w:p>
    <w:p w14:paraId="2E0B2894">
      <w:pPr>
        <w:spacing w:line="56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模板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</w:p>
    <w:p w14:paraId="77359538">
      <w:pPr>
        <w:spacing w:line="560" w:lineRule="exact"/>
        <w:rPr>
          <w:rFonts w:hint="eastAsia"/>
          <w:lang w:val="en-US" w:eastAsia="zh-CN"/>
        </w:rPr>
      </w:pPr>
    </w:p>
    <w:tbl>
      <w:tblPr>
        <w:tblStyle w:val="5"/>
        <w:tblW w:w="85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3143"/>
        <w:gridCol w:w="3143"/>
      </w:tblGrid>
      <w:tr w14:paraId="3ADE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2265" w:type="dxa"/>
            <w:vAlign w:val="center"/>
          </w:tcPr>
          <w:p w14:paraId="321B202A"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286" w:type="dxa"/>
            <w:gridSpan w:val="2"/>
            <w:vAlign w:val="center"/>
          </w:tcPr>
          <w:p w14:paraId="03F2ACF9"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E4A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2265" w:type="dxa"/>
            <w:vAlign w:val="center"/>
          </w:tcPr>
          <w:p w14:paraId="16326ADD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3143" w:type="dxa"/>
            <w:vAlign w:val="center"/>
          </w:tcPr>
          <w:p w14:paraId="23D89CD2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最低配置要求</w:t>
            </w:r>
          </w:p>
        </w:tc>
        <w:tc>
          <w:tcPr>
            <w:tcW w:w="3143" w:type="dxa"/>
            <w:vAlign w:val="center"/>
          </w:tcPr>
          <w:p w14:paraId="7D49C36B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供应商响应</w:t>
            </w:r>
          </w:p>
        </w:tc>
      </w:tr>
      <w:tr w14:paraId="7898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265" w:type="dxa"/>
            <w:shd w:val="clear" w:color="auto" w:fill="auto"/>
            <w:vAlign w:val="center"/>
          </w:tcPr>
          <w:p w14:paraId="6AB40E6A"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产品涵盖内容</w:t>
            </w:r>
          </w:p>
        </w:tc>
        <w:tc>
          <w:tcPr>
            <w:tcW w:w="3143" w:type="dxa"/>
            <w:vAlign w:val="center"/>
          </w:tcPr>
          <w:p w14:paraId="0CFB9582">
            <w:pPr>
              <w:spacing w:line="560" w:lineRule="exact"/>
              <w:jc w:val="both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 xml:space="preserve">法律法规、地方性法规、政府规章、行政执法案例、司法案例、仲裁案例、裁判文书等      </w:t>
            </w:r>
          </w:p>
        </w:tc>
        <w:tc>
          <w:tcPr>
            <w:tcW w:w="3143" w:type="dxa"/>
            <w:vAlign w:val="center"/>
          </w:tcPr>
          <w:p w14:paraId="719A3DCA"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□ 全部满足　</w:t>
            </w:r>
          </w:p>
          <w:p w14:paraId="2AD36D2C"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□ 部分满足（请注明：______）</w:t>
            </w:r>
          </w:p>
        </w:tc>
      </w:tr>
      <w:tr w14:paraId="7527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2265" w:type="dxa"/>
            <w:shd w:val="clear" w:color="auto" w:fill="auto"/>
            <w:vAlign w:val="center"/>
          </w:tcPr>
          <w:p w14:paraId="4C4856C4"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年度服务费</w:t>
            </w:r>
          </w:p>
          <w:p w14:paraId="011E8B07"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报价（含税）</w:t>
            </w:r>
          </w:p>
        </w:tc>
        <w:tc>
          <w:tcPr>
            <w:tcW w:w="3143" w:type="dxa"/>
            <w:vAlign w:val="center"/>
          </w:tcPr>
          <w:p w14:paraId="67B9EAD9"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/</w:t>
            </w:r>
          </w:p>
        </w:tc>
        <w:tc>
          <w:tcPr>
            <w:tcW w:w="3143" w:type="dxa"/>
            <w:vAlign w:val="center"/>
          </w:tcPr>
          <w:p w14:paraId="64B7AAF9"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F1A9CB5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bookmarkStart w:id="0" w:name="_GoBack"/>
      <w:bookmarkEnd w:id="0"/>
    </w:p>
    <w:p w14:paraId="5FA95457">
      <w:pPr>
        <w:spacing w:line="560" w:lineRule="exact"/>
        <w:ind w:left="3830" w:leftChars="1824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供应商名称</w:t>
      </w:r>
      <w:r>
        <w:rPr>
          <w:rFonts w:ascii="Times New Roman" w:hAnsi="Times New Roman" w:eastAsia="方正仿宋简体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公章</w:t>
      </w:r>
      <w:r>
        <w:rPr>
          <w:rFonts w:ascii="Times New Roman" w:hAnsi="Times New Roman" w:eastAsia="方正仿宋简体" w:cs="Times New Roman"/>
          <w:sz w:val="32"/>
          <w:szCs w:val="32"/>
        </w:rPr>
        <w:t>）：</w:t>
      </w:r>
      <w:r>
        <w:rPr>
          <w:rFonts w:ascii="Times New Roman" w:hAnsi="Times New Roman" w:eastAsia="方正仿宋简体" w:cs="Times New Roman"/>
          <w:sz w:val="32"/>
          <w:szCs w:val="32"/>
        </w:rPr>
        <w:br w:type="textWrapping"/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法定代表人签字或盖章：</w:t>
      </w:r>
    </w:p>
    <w:p w14:paraId="4B0E1E4E">
      <w:pPr>
        <w:spacing w:line="560" w:lineRule="exact"/>
        <w:ind w:left="3830" w:leftChars="1824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联系人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及</w:t>
      </w:r>
      <w:r>
        <w:rPr>
          <w:rFonts w:ascii="Times New Roman" w:hAnsi="Times New Roman" w:eastAsia="方正仿宋简体" w:cs="Times New Roman"/>
          <w:sz w:val="32"/>
          <w:szCs w:val="32"/>
        </w:rPr>
        <w:t>联系电话：</w:t>
      </w:r>
    </w:p>
    <w:p w14:paraId="3D08BFDA">
      <w:pPr>
        <w:spacing w:line="560" w:lineRule="exact"/>
        <w:ind w:left="3830" w:leftChars="1824"/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日期：</w:t>
      </w:r>
    </w:p>
    <w:sectPr>
      <w:footerReference r:id="rId3" w:type="default"/>
      <w:pgSz w:w="11906" w:h="16838"/>
      <w:pgMar w:top="2098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43740">
    <w:pPr>
      <w:pStyle w:val="2"/>
      <w:tabs>
        <w:tab w:val="center" w:pos="4422"/>
        <w:tab w:val="clear" w:pos="4153"/>
      </w:tabs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E743F"/>
    <w:rsid w:val="05B6346C"/>
    <w:rsid w:val="10B43DF1"/>
    <w:rsid w:val="14D60839"/>
    <w:rsid w:val="37B10180"/>
    <w:rsid w:val="3AAE743F"/>
    <w:rsid w:val="3D680765"/>
    <w:rsid w:val="48560ED2"/>
    <w:rsid w:val="58CB564A"/>
    <w:rsid w:val="64F939C8"/>
    <w:rsid w:val="6562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89</Characters>
  <Lines>0</Lines>
  <Paragraphs>0</Paragraphs>
  <TotalTime>15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2025-12-15T01:17:00Z</dcterms:created>
  <dc:creator>法务部</dc:creator>
  <cp:lastModifiedBy>法务部</cp:lastModifiedBy>
  <dcterms:modified xsi:type="dcterms:W3CDTF">2026-08-04T09:21:35Z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4CC73BBB11B94847974019F012D562EB_13</vt:lpwstr>
  </property>
  <property fmtid="{D5CDD505-2E9C-101B-9397-08002B2CF9AE}" pid="4" name="KSOTemplateDocerSaveRecord">
    <vt:lpwstr>eyJoZGlkIjoiNWViMGUwM2Y1YmMxNGI4ODFlM2UxOTdlMzllYTU3NjYiLCJ1c2VySWQiOiIxMjM4OTgwOTU5In0=</vt:lpwstr>
  </property>
</Properties>
</file>